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99" w:rsidRDefault="00937D92" w:rsidP="00A8379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LIST OF PPTS</w:t>
      </w:r>
    </w:p>
    <w:tbl>
      <w:tblPr>
        <w:tblStyle w:val="TableGrid"/>
        <w:tblW w:w="0" w:type="auto"/>
        <w:tblLook w:val="04A0"/>
      </w:tblPr>
      <w:tblGrid>
        <w:gridCol w:w="794"/>
        <w:gridCol w:w="2575"/>
        <w:gridCol w:w="5528"/>
        <w:gridCol w:w="3689"/>
        <w:gridCol w:w="1587"/>
      </w:tblGrid>
      <w:tr w:rsidR="00333FBA" w:rsidTr="00624BC9">
        <w:tc>
          <w:tcPr>
            <w:tcW w:w="794" w:type="dxa"/>
            <w:vAlign w:val="center"/>
          </w:tcPr>
          <w:p w:rsidR="00333FBA" w:rsidRPr="00A83799" w:rsidRDefault="00333FBA" w:rsidP="00333F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S. No</w:t>
            </w:r>
          </w:p>
        </w:tc>
        <w:tc>
          <w:tcPr>
            <w:tcW w:w="2575" w:type="dxa"/>
            <w:vAlign w:val="center"/>
          </w:tcPr>
          <w:p w:rsidR="00333FBA" w:rsidRPr="00333FBA" w:rsidRDefault="00333FBA" w:rsidP="00333F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PPT</w:t>
            </w:r>
          </w:p>
        </w:tc>
        <w:tc>
          <w:tcPr>
            <w:tcW w:w="5528" w:type="dxa"/>
            <w:vAlign w:val="center"/>
          </w:tcPr>
          <w:p w:rsidR="00333FBA" w:rsidRPr="00333FBA" w:rsidRDefault="00333FBA" w:rsidP="00333F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DESCRIPTION OF PPT</w:t>
            </w:r>
          </w:p>
        </w:tc>
        <w:tc>
          <w:tcPr>
            <w:tcW w:w="3689" w:type="dxa"/>
            <w:vAlign w:val="center"/>
          </w:tcPr>
          <w:p w:rsidR="00333FBA" w:rsidRPr="007E0C2C" w:rsidRDefault="00333FBA" w:rsidP="00333F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587" w:type="dxa"/>
            <w:vAlign w:val="center"/>
          </w:tcPr>
          <w:p w:rsidR="00333FBA" w:rsidRPr="00A83799" w:rsidRDefault="00333FBA" w:rsidP="00333F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COURSE CODE</w:t>
            </w:r>
          </w:p>
        </w:tc>
      </w:tr>
      <w:tr w:rsidR="007E0C2C" w:rsidTr="00F27536">
        <w:tc>
          <w:tcPr>
            <w:tcW w:w="794" w:type="dxa"/>
            <w:vAlign w:val="center"/>
          </w:tcPr>
          <w:p w:rsidR="007E0C2C" w:rsidRDefault="007E0C2C" w:rsidP="00333FB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Cardiac cycle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Explains the blood circulation of the heart.</w:t>
            </w:r>
          </w:p>
        </w:tc>
        <w:tc>
          <w:tcPr>
            <w:tcW w:w="3689" w:type="dxa"/>
          </w:tcPr>
          <w:p w:rsidR="007E0C2C" w:rsidRPr="007E0C2C" w:rsidRDefault="007E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Anatomy and Physiology</w:t>
            </w:r>
          </w:p>
        </w:tc>
        <w:tc>
          <w:tcPr>
            <w:tcW w:w="1587" w:type="dxa"/>
            <w:vAlign w:val="center"/>
          </w:tcPr>
          <w:p w:rsidR="007E0C2C" w:rsidRDefault="007E0C2C" w:rsidP="007E0C2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101</w:t>
            </w:r>
          </w:p>
        </w:tc>
      </w:tr>
      <w:tr w:rsidR="007E0C2C" w:rsidTr="00F27536">
        <w:tc>
          <w:tcPr>
            <w:tcW w:w="794" w:type="dxa"/>
            <w:vAlign w:val="center"/>
          </w:tcPr>
          <w:p w:rsidR="007E0C2C" w:rsidRDefault="007E0C2C" w:rsidP="00333FB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Hematopoiesis</w:t>
            </w:r>
            <w:proofErr w:type="spellEnd"/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Describes how the various cells of the blood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formed. </w:t>
            </w:r>
          </w:p>
        </w:tc>
        <w:tc>
          <w:tcPr>
            <w:tcW w:w="3689" w:type="dxa"/>
          </w:tcPr>
          <w:p w:rsidR="007E0C2C" w:rsidRPr="007E0C2C" w:rsidRDefault="007E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Anatomy and Physiology</w:t>
            </w:r>
          </w:p>
        </w:tc>
        <w:tc>
          <w:tcPr>
            <w:tcW w:w="1587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101</w:t>
            </w:r>
          </w:p>
        </w:tc>
      </w:tr>
      <w:tr w:rsidR="007E0C2C" w:rsidTr="00F27536">
        <w:tc>
          <w:tcPr>
            <w:tcW w:w="794" w:type="dxa"/>
            <w:vAlign w:val="center"/>
          </w:tcPr>
          <w:p w:rsidR="007E0C2C" w:rsidRDefault="007E0C2C" w:rsidP="00333FB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Human brain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Gives a brief description about the human brain. </w:t>
            </w:r>
          </w:p>
        </w:tc>
        <w:tc>
          <w:tcPr>
            <w:tcW w:w="3689" w:type="dxa"/>
          </w:tcPr>
          <w:p w:rsidR="007E0C2C" w:rsidRPr="007E0C2C" w:rsidRDefault="007E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Anatomy and Physiology</w:t>
            </w:r>
          </w:p>
        </w:tc>
        <w:tc>
          <w:tcPr>
            <w:tcW w:w="1587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101</w:t>
            </w:r>
          </w:p>
        </w:tc>
      </w:tr>
      <w:tr w:rsidR="000C39B5" w:rsidTr="000C39B5">
        <w:tc>
          <w:tcPr>
            <w:tcW w:w="794" w:type="dxa"/>
            <w:vAlign w:val="center"/>
          </w:tcPr>
          <w:p w:rsidR="000C39B5" w:rsidRDefault="000C39B5" w:rsidP="00333FB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575" w:type="dxa"/>
            <w:vAlign w:val="center"/>
          </w:tcPr>
          <w:p w:rsidR="000C39B5" w:rsidRDefault="000C39B5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Lymphatic </w:t>
            </w:r>
          </w:p>
        </w:tc>
        <w:tc>
          <w:tcPr>
            <w:tcW w:w="5528" w:type="dxa"/>
            <w:vAlign w:val="center"/>
          </w:tcPr>
          <w:p w:rsidR="000C39B5" w:rsidRDefault="000C39B5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Explains about the lymphatic system of our body. </w:t>
            </w:r>
          </w:p>
        </w:tc>
        <w:tc>
          <w:tcPr>
            <w:tcW w:w="3689" w:type="dxa"/>
            <w:vAlign w:val="center"/>
          </w:tcPr>
          <w:p w:rsidR="000C39B5" w:rsidRPr="007E0C2C" w:rsidRDefault="000C39B5" w:rsidP="000C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Anatomy and Physiology</w:t>
            </w:r>
          </w:p>
        </w:tc>
        <w:tc>
          <w:tcPr>
            <w:tcW w:w="1587" w:type="dxa"/>
            <w:vAlign w:val="center"/>
          </w:tcPr>
          <w:p w:rsidR="000C39B5" w:rsidRDefault="000C39B5" w:rsidP="000C39B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101</w:t>
            </w:r>
          </w:p>
        </w:tc>
      </w:tr>
      <w:tr w:rsidR="000C39B5" w:rsidTr="000C39B5">
        <w:tc>
          <w:tcPr>
            <w:tcW w:w="794" w:type="dxa"/>
            <w:vAlign w:val="center"/>
          </w:tcPr>
          <w:p w:rsidR="000C39B5" w:rsidRDefault="000C39B5" w:rsidP="00333FB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575" w:type="dxa"/>
            <w:vAlign w:val="center"/>
          </w:tcPr>
          <w:p w:rsidR="000C39B5" w:rsidRDefault="000C39B5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Menstrual cycle</w:t>
            </w:r>
          </w:p>
        </w:tc>
        <w:tc>
          <w:tcPr>
            <w:tcW w:w="5528" w:type="dxa"/>
            <w:vAlign w:val="center"/>
          </w:tcPr>
          <w:p w:rsidR="000C39B5" w:rsidRDefault="000C39B5" w:rsidP="00D918A5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Describes the changes that occur in the menstrual cycle</w:t>
            </w:r>
          </w:p>
        </w:tc>
        <w:tc>
          <w:tcPr>
            <w:tcW w:w="3689" w:type="dxa"/>
            <w:vAlign w:val="center"/>
          </w:tcPr>
          <w:p w:rsidR="000C39B5" w:rsidRPr="007E0C2C" w:rsidRDefault="000C39B5" w:rsidP="000C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Anatomy and Physiology</w:t>
            </w:r>
          </w:p>
        </w:tc>
        <w:tc>
          <w:tcPr>
            <w:tcW w:w="1587" w:type="dxa"/>
            <w:vAlign w:val="center"/>
          </w:tcPr>
          <w:p w:rsidR="000C39B5" w:rsidRDefault="000C39B5" w:rsidP="000C39B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101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333FB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575" w:type="dxa"/>
            <w:vAlign w:val="center"/>
          </w:tcPr>
          <w:p w:rsid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Glycolysis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Explains the breakdown of sugars in human body. 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Nutrition and Biochemistry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575" w:type="dxa"/>
            <w:vAlign w:val="center"/>
          </w:tcPr>
          <w:p w:rsid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TCA cycle</w:t>
            </w:r>
          </w:p>
        </w:tc>
        <w:tc>
          <w:tcPr>
            <w:tcW w:w="5528" w:type="dxa"/>
            <w:vAlign w:val="center"/>
          </w:tcPr>
          <w:p w:rsid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States how energy is produced in human body. 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Nutrition and Biochemistry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575" w:type="dxa"/>
            <w:vAlign w:val="center"/>
          </w:tcPr>
          <w:p w:rsid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Urea cycle</w:t>
            </w:r>
          </w:p>
        </w:tc>
        <w:tc>
          <w:tcPr>
            <w:tcW w:w="5528" w:type="dxa"/>
            <w:vAlign w:val="center"/>
          </w:tcPr>
          <w:p w:rsid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Nutrition and Biochemistry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575" w:type="dxa"/>
            <w:vAlign w:val="center"/>
          </w:tcPr>
          <w:p w:rsid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Nutrition </w:t>
            </w:r>
          </w:p>
        </w:tc>
        <w:tc>
          <w:tcPr>
            <w:tcW w:w="5528" w:type="dxa"/>
            <w:vAlign w:val="center"/>
          </w:tcPr>
          <w:p w:rsid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Gives a brief introduction to the subject of Nutrition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Nutrition and Biochemistry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575" w:type="dxa"/>
            <w:vAlign w:val="center"/>
          </w:tcPr>
          <w:p w:rsid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Balanced diet</w:t>
            </w:r>
          </w:p>
        </w:tc>
        <w:tc>
          <w:tcPr>
            <w:tcW w:w="5528" w:type="dxa"/>
            <w:vAlign w:val="center"/>
          </w:tcPr>
          <w:p w:rsid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Discusses the constituents of a balanced diet. 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Nutrition and Biochemistry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D918A5">
              <w:rPr>
                <w:rFonts w:ascii="Times New Roman" w:hAnsi="Times New Roman" w:cs="Times New Roman"/>
                <w:sz w:val="24"/>
              </w:rPr>
              <w:t xml:space="preserve">Basal </w:t>
            </w:r>
            <w:proofErr w:type="spellStart"/>
            <w:r w:rsidRPr="00D918A5">
              <w:rPr>
                <w:rFonts w:ascii="Times New Roman" w:hAnsi="Times New Roman" w:cs="Times New Roman"/>
                <w:sz w:val="24"/>
              </w:rPr>
              <w:t>Metabollic</w:t>
            </w:r>
            <w:proofErr w:type="spellEnd"/>
            <w:r w:rsidRPr="00D918A5">
              <w:rPr>
                <w:rFonts w:ascii="Times New Roman" w:hAnsi="Times New Roman" w:cs="Times New Roman"/>
                <w:sz w:val="24"/>
              </w:rPr>
              <w:t xml:space="preserve"> Rate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918A5">
              <w:rPr>
                <w:rFonts w:ascii="Times New Roman" w:hAnsi="Times New Roman" w:cs="Times New Roman"/>
                <w:sz w:val="24"/>
              </w:rPr>
              <w:t>(BMR)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Describes BMR and factors affecting it. 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Nutrition and Biochemistry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Deficiency of Proteins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Explains about the diseases caused by protein deficiency. 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Nutrition and Biochemistry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Grief process, death and dying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Explains the process of grief and the role of a nurse in assisting patients and family through this process. 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Nursing Foundation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 and illness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Lists the factors affecting health and illness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Nursing Foundation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Nursing Process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Describes the steps of assessing and treating a patient. 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Nursing Foundation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Methods of psychology</w:t>
            </w:r>
          </w:p>
        </w:tc>
        <w:tc>
          <w:tcPr>
            <w:tcW w:w="5528" w:type="dxa"/>
            <w:vAlign w:val="center"/>
          </w:tcPr>
          <w:p w:rsidR="007E0C2C" w:rsidRDefault="007E0C2C" w:rsidP="00624BC9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Enumerates the various methods used for data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collection. 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Psychology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Principles of Perception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Lists the different principles of perception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Theories of motivation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States the various theories of motivation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Personality assessment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Describes the techniques used for assessing personality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Psychological assessments and tests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Explains the principles, tools and techniques used for assessing different psychological aspects. 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Biomedical waste management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Describes the categorization and treatment of different hospital wastes. 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Microbiology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Malaria 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Explains about transmission of malaria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Microbiology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Cardiac arrest care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Describes about the steps of providing CPR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Medical Surgical Nursing I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Eczema 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Explains about the various aspects of eczema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Medical Surgical Nursing I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Endocrine emergency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Explains about the various endocrine emergencies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Medical Surgical Nursing I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2575" w:type="dxa"/>
            <w:vAlign w:val="center"/>
          </w:tcPr>
          <w:p w:rsidR="007E0C2C" w:rsidRDefault="007E0C2C" w:rsidP="00CE5C27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CE5C27">
              <w:rPr>
                <w:rFonts w:ascii="Times New Roman" w:hAnsi="Times New Roman" w:cs="Times New Roman"/>
                <w:sz w:val="24"/>
              </w:rPr>
              <w:t xml:space="preserve">Fluid </w:t>
            </w:r>
            <w:r>
              <w:rPr>
                <w:rFonts w:ascii="Times New Roman" w:hAnsi="Times New Roman" w:cs="Times New Roman"/>
                <w:sz w:val="24"/>
              </w:rPr>
              <w:t>and</w:t>
            </w:r>
            <w:r w:rsidRPr="00CE5C27">
              <w:rPr>
                <w:rFonts w:ascii="Times New Roman" w:hAnsi="Times New Roman" w:cs="Times New Roman"/>
                <w:sz w:val="24"/>
              </w:rPr>
              <w:t xml:space="preserve"> Electrolyte Imbalance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Describes about the different types of fluid and electrolyte disorders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Medical Surgical Nursing I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Geriatrics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Explains the various changes that occur in old age.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Medical Surgical Nursing I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Hernia 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States the different aspects of hernia. 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Medical Surgical Nursing I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Role of a community health nurse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Explains the various roles of a community health nurse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Community Health Nursing I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Job responsibilities of PHC personnel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Describes the various roles of different staffs working in a Primary Health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Center</w:t>
            </w:r>
            <w:proofErr w:type="spellEnd"/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Community Health Nursing I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Epidemiological Methods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States the different methods used to collect data in the community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Community Health Nursing I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referral unit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Explains about primary health centres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Community Health Nursing I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Primary health care</w:t>
            </w:r>
          </w:p>
        </w:tc>
        <w:tc>
          <w:tcPr>
            <w:tcW w:w="5528" w:type="dxa"/>
            <w:vAlign w:val="center"/>
          </w:tcPr>
          <w:p w:rsidR="007E0C2C" w:rsidRDefault="007E0C2C" w:rsidP="004C4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Describes the basic care provided for each individual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Community Health Nursing I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34.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 Population Policy and Programme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Explains about the National Population Policy and various programmes implemented in it. 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Community Health Nursing I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Communication process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Explains the various stages of communication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Communication and Education Technology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205</w:t>
            </w:r>
          </w:p>
        </w:tc>
      </w:tr>
      <w:tr w:rsidR="007E0C2C" w:rsidTr="00624BC9">
        <w:tc>
          <w:tcPr>
            <w:tcW w:w="794" w:type="dxa"/>
            <w:vAlign w:val="center"/>
          </w:tcPr>
          <w:p w:rsid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2575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Principles of AV aids</w:t>
            </w:r>
          </w:p>
        </w:tc>
        <w:tc>
          <w:tcPr>
            <w:tcW w:w="5528" w:type="dxa"/>
            <w:vAlign w:val="center"/>
          </w:tcPr>
          <w:p w:rsidR="007E0C2C" w:rsidRDefault="007E0C2C" w:rsidP="00333FB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Enumerates the different principles of AV aids</w:t>
            </w:r>
          </w:p>
        </w:tc>
        <w:tc>
          <w:tcPr>
            <w:tcW w:w="3689" w:type="dxa"/>
            <w:vAlign w:val="center"/>
          </w:tcPr>
          <w:p w:rsidR="007E0C2C" w:rsidRPr="007E0C2C" w:rsidRDefault="007E0C2C" w:rsidP="00BF2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Communication and Education Technology</w:t>
            </w:r>
          </w:p>
        </w:tc>
        <w:tc>
          <w:tcPr>
            <w:tcW w:w="1587" w:type="dxa"/>
            <w:vAlign w:val="center"/>
          </w:tcPr>
          <w:p w:rsidR="007E0C2C" w:rsidRPr="007E0C2C" w:rsidRDefault="007E0C2C" w:rsidP="00BF26C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205</w:t>
            </w:r>
          </w:p>
        </w:tc>
      </w:tr>
    </w:tbl>
    <w:p w:rsidR="00A83799" w:rsidRDefault="00A83799" w:rsidP="00A83799">
      <w:pPr>
        <w:jc w:val="center"/>
        <w:rPr>
          <w:rFonts w:ascii="Times New Roman" w:hAnsi="Times New Roman" w:cs="Times New Roman"/>
          <w:sz w:val="24"/>
        </w:rPr>
      </w:pPr>
    </w:p>
    <w:p w:rsidR="00937D92" w:rsidRDefault="00937D92" w:rsidP="00A83799">
      <w:pPr>
        <w:jc w:val="center"/>
        <w:rPr>
          <w:rFonts w:ascii="Times New Roman" w:hAnsi="Times New Roman" w:cs="Times New Roman"/>
          <w:sz w:val="24"/>
        </w:rPr>
      </w:pPr>
    </w:p>
    <w:p w:rsidR="00937D92" w:rsidRDefault="00937D92" w:rsidP="00A8379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LIST OF VIDEOS</w:t>
      </w:r>
    </w:p>
    <w:tbl>
      <w:tblPr>
        <w:tblStyle w:val="TableGrid"/>
        <w:tblW w:w="0" w:type="auto"/>
        <w:tblLook w:val="04A0"/>
      </w:tblPr>
      <w:tblGrid>
        <w:gridCol w:w="794"/>
        <w:gridCol w:w="2575"/>
        <w:gridCol w:w="5528"/>
        <w:gridCol w:w="3689"/>
        <w:gridCol w:w="1587"/>
      </w:tblGrid>
      <w:tr w:rsidR="00937D92" w:rsidTr="008E2586">
        <w:tc>
          <w:tcPr>
            <w:tcW w:w="794" w:type="dxa"/>
            <w:vAlign w:val="center"/>
          </w:tcPr>
          <w:p w:rsidR="00937D92" w:rsidRPr="00A83799" w:rsidRDefault="00937D92" w:rsidP="008E258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S. No</w:t>
            </w:r>
          </w:p>
        </w:tc>
        <w:tc>
          <w:tcPr>
            <w:tcW w:w="2575" w:type="dxa"/>
            <w:vAlign w:val="center"/>
          </w:tcPr>
          <w:p w:rsidR="00937D92" w:rsidRPr="00333FBA" w:rsidRDefault="00937D92" w:rsidP="008E258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PPT</w:t>
            </w:r>
          </w:p>
        </w:tc>
        <w:tc>
          <w:tcPr>
            <w:tcW w:w="5528" w:type="dxa"/>
            <w:vAlign w:val="center"/>
          </w:tcPr>
          <w:p w:rsidR="00937D92" w:rsidRPr="00333FBA" w:rsidRDefault="00937D92" w:rsidP="008E258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DESCRIPTION OF PPT</w:t>
            </w:r>
          </w:p>
        </w:tc>
        <w:tc>
          <w:tcPr>
            <w:tcW w:w="3689" w:type="dxa"/>
            <w:vAlign w:val="center"/>
          </w:tcPr>
          <w:p w:rsidR="00937D92" w:rsidRPr="007E0C2C" w:rsidRDefault="00937D92" w:rsidP="008E258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587" w:type="dxa"/>
            <w:vAlign w:val="center"/>
          </w:tcPr>
          <w:p w:rsidR="00937D92" w:rsidRPr="00A83799" w:rsidRDefault="00937D92" w:rsidP="008E258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COURSE CODE</w:t>
            </w:r>
          </w:p>
        </w:tc>
      </w:tr>
      <w:tr w:rsidR="00937D92" w:rsidTr="008E2586">
        <w:tc>
          <w:tcPr>
            <w:tcW w:w="794" w:type="dxa"/>
            <w:vAlign w:val="center"/>
          </w:tcPr>
          <w:p w:rsidR="00937D92" w:rsidRDefault="00937D9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75" w:type="dxa"/>
            <w:vAlign w:val="center"/>
          </w:tcPr>
          <w:p w:rsidR="00937D92" w:rsidRDefault="00937D92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Clinical Examination of the abdomen</w:t>
            </w:r>
          </w:p>
        </w:tc>
        <w:tc>
          <w:tcPr>
            <w:tcW w:w="5528" w:type="dxa"/>
            <w:vAlign w:val="center"/>
          </w:tcPr>
          <w:p w:rsidR="00937D92" w:rsidRDefault="00937D92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Demonstration of physical examination of abdomen</w:t>
            </w:r>
          </w:p>
        </w:tc>
        <w:tc>
          <w:tcPr>
            <w:tcW w:w="3689" w:type="dxa"/>
          </w:tcPr>
          <w:p w:rsidR="00937D92" w:rsidRPr="007E0C2C" w:rsidRDefault="00937D92" w:rsidP="008E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Anatomy and Physiology</w:t>
            </w:r>
          </w:p>
        </w:tc>
        <w:tc>
          <w:tcPr>
            <w:tcW w:w="1587" w:type="dxa"/>
            <w:vAlign w:val="center"/>
          </w:tcPr>
          <w:p w:rsidR="00937D92" w:rsidRDefault="00937D9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101</w:t>
            </w:r>
          </w:p>
        </w:tc>
      </w:tr>
      <w:tr w:rsidR="00937D92" w:rsidTr="008E2586">
        <w:tc>
          <w:tcPr>
            <w:tcW w:w="794" w:type="dxa"/>
            <w:vAlign w:val="center"/>
          </w:tcPr>
          <w:p w:rsidR="00937D92" w:rsidRDefault="00937D9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75" w:type="dxa"/>
            <w:vAlign w:val="center"/>
          </w:tcPr>
          <w:p w:rsidR="00937D92" w:rsidRDefault="00937D92" w:rsidP="00D60762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Cardi</w:t>
            </w:r>
            <w:r w:rsidR="00D60762">
              <w:rPr>
                <w:rFonts w:ascii="Times New Roman" w:hAnsi="Times New Roman" w:cs="Times New Roman"/>
                <w:sz w:val="24"/>
              </w:rPr>
              <w:t xml:space="preserve">opulmonary </w:t>
            </w:r>
            <w:r>
              <w:rPr>
                <w:rFonts w:ascii="Times New Roman" w:hAnsi="Times New Roman" w:cs="Times New Roman"/>
                <w:sz w:val="24"/>
              </w:rPr>
              <w:t>circulation</w:t>
            </w:r>
          </w:p>
        </w:tc>
        <w:tc>
          <w:tcPr>
            <w:tcW w:w="5528" w:type="dxa"/>
            <w:vAlign w:val="center"/>
          </w:tcPr>
          <w:p w:rsidR="00937D92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Animation of the blood flow through the heart and lungs.</w:t>
            </w:r>
          </w:p>
        </w:tc>
        <w:tc>
          <w:tcPr>
            <w:tcW w:w="3689" w:type="dxa"/>
          </w:tcPr>
          <w:p w:rsidR="00937D92" w:rsidRPr="007E0C2C" w:rsidRDefault="00937D92" w:rsidP="008E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Anatomy and Physiology</w:t>
            </w:r>
          </w:p>
        </w:tc>
        <w:tc>
          <w:tcPr>
            <w:tcW w:w="1587" w:type="dxa"/>
            <w:vAlign w:val="center"/>
          </w:tcPr>
          <w:p w:rsidR="00937D92" w:rsidRDefault="00937D9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101</w:t>
            </w:r>
          </w:p>
        </w:tc>
      </w:tr>
      <w:tr w:rsidR="00D60762" w:rsidTr="008E2586">
        <w:tc>
          <w:tcPr>
            <w:tcW w:w="794" w:type="dxa"/>
            <w:vAlign w:val="center"/>
          </w:tcPr>
          <w:p w:rsidR="00D60762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75" w:type="dxa"/>
            <w:vAlign w:val="center"/>
          </w:tcPr>
          <w:p w:rsidR="00D60762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Cardiac cycle</w:t>
            </w:r>
          </w:p>
        </w:tc>
        <w:tc>
          <w:tcPr>
            <w:tcW w:w="5528" w:type="dxa"/>
            <w:vAlign w:val="center"/>
          </w:tcPr>
          <w:p w:rsidR="00D60762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Animation of the blood flow through the heart and lungs.</w:t>
            </w:r>
          </w:p>
        </w:tc>
        <w:tc>
          <w:tcPr>
            <w:tcW w:w="3689" w:type="dxa"/>
          </w:tcPr>
          <w:p w:rsidR="00D60762" w:rsidRPr="007E0C2C" w:rsidRDefault="00D60762" w:rsidP="008E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Anatomy and Physiology</w:t>
            </w:r>
          </w:p>
        </w:tc>
        <w:tc>
          <w:tcPr>
            <w:tcW w:w="1587" w:type="dxa"/>
            <w:vAlign w:val="center"/>
          </w:tcPr>
          <w:p w:rsidR="00D60762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101</w:t>
            </w:r>
          </w:p>
        </w:tc>
      </w:tr>
      <w:tr w:rsidR="00D60762" w:rsidTr="0060314E">
        <w:tc>
          <w:tcPr>
            <w:tcW w:w="794" w:type="dxa"/>
            <w:vAlign w:val="center"/>
          </w:tcPr>
          <w:p w:rsidR="00D60762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575" w:type="dxa"/>
            <w:vAlign w:val="center"/>
          </w:tcPr>
          <w:p w:rsidR="00D60762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Breast anatomy and lactation</w:t>
            </w:r>
          </w:p>
        </w:tc>
        <w:tc>
          <w:tcPr>
            <w:tcW w:w="5528" w:type="dxa"/>
            <w:vAlign w:val="center"/>
          </w:tcPr>
          <w:p w:rsidR="00D60762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Animation of the anatomy of the breast</w:t>
            </w:r>
          </w:p>
        </w:tc>
        <w:tc>
          <w:tcPr>
            <w:tcW w:w="3689" w:type="dxa"/>
          </w:tcPr>
          <w:p w:rsidR="00D60762" w:rsidRPr="007E0C2C" w:rsidRDefault="00D60762" w:rsidP="008E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Anatomy and Physiology</w:t>
            </w:r>
          </w:p>
        </w:tc>
        <w:tc>
          <w:tcPr>
            <w:tcW w:w="1587" w:type="dxa"/>
            <w:vAlign w:val="center"/>
          </w:tcPr>
          <w:p w:rsidR="00D60762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101</w:t>
            </w:r>
          </w:p>
        </w:tc>
      </w:tr>
      <w:tr w:rsidR="00D60762" w:rsidTr="0060314E">
        <w:tc>
          <w:tcPr>
            <w:tcW w:w="794" w:type="dxa"/>
            <w:vAlign w:val="center"/>
          </w:tcPr>
          <w:p w:rsidR="00D60762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575" w:type="dxa"/>
            <w:vAlign w:val="center"/>
          </w:tcPr>
          <w:p w:rsidR="00D60762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Intramuscular injection</w:t>
            </w:r>
          </w:p>
        </w:tc>
        <w:tc>
          <w:tcPr>
            <w:tcW w:w="5528" w:type="dxa"/>
            <w:vAlign w:val="center"/>
          </w:tcPr>
          <w:p w:rsidR="00D60762" w:rsidRDefault="00D60762" w:rsidP="00D60762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Demonstration of IM injection at deltoid site</w:t>
            </w:r>
          </w:p>
        </w:tc>
        <w:tc>
          <w:tcPr>
            <w:tcW w:w="3689" w:type="dxa"/>
          </w:tcPr>
          <w:p w:rsidR="00D60762" w:rsidRPr="007E0C2C" w:rsidRDefault="00D60762" w:rsidP="008E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Anatomy and Physiology</w:t>
            </w:r>
          </w:p>
        </w:tc>
        <w:tc>
          <w:tcPr>
            <w:tcW w:w="1587" w:type="dxa"/>
            <w:vAlign w:val="center"/>
          </w:tcPr>
          <w:p w:rsidR="00D60762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101</w:t>
            </w:r>
          </w:p>
        </w:tc>
      </w:tr>
      <w:tr w:rsidR="00D60762" w:rsidTr="0060314E">
        <w:tc>
          <w:tcPr>
            <w:tcW w:w="794" w:type="dxa"/>
            <w:vAlign w:val="center"/>
          </w:tcPr>
          <w:p w:rsidR="00D60762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575" w:type="dxa"/>
            <w:vAlign w:val="center"/>
          </w:tcPr>
          <w:p w:rsidR="00D60762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Intramuscular injection</w:t>
            </w:r>
          </w:p>
        </w:tc>
        <w:tc>
          <w:tcPr>
            <w:tcW w:w="5528" w:type="dxa"/>
            <w:vAlign w:val="center"/>
          </w:tcPr>
          <w:p w:rsidR="00D60762" w:rsidRDefault="00D60762" w:rsidP="00D60762">
            <w:r w:rsidRPr="00E40B5A">
              <w:rPr>
                <w:rFonts w:ascii="Times New Roman" w:hAnsi="Times New Roman" w:cs="Times New Roman"/>
                <w:sz w:val="24"/>
              </w:rPr>
              <w:t xml:space="preserve">Demonstration of IM injection at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ventrogluteal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site</w:t>
            </w:r>
          </w:p>
        </w:tc>
        <w:tc>
          <w:tcPr>
            <w:tcW w:w="3689" w:type="dxa"/>
          </w:tcPr>
          <w:p w:rsidR="00D60762" w:rsidRPr="007E0C2C" w:rsidRDefault="00D60762" w:rsidP="008E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Anatomy and Physiology</w:t>
            </w:r>
          </w:p>
        </w:tc>
        <w:tc>
          <w:tcPr>
            <w:tcW w:w="1587" w:type="dxa"/>
            <w:vAlign w:val="center"/>
          </w:tcPr>
          <w:p w:rsidR="00D60762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101</w:t>
            </w:r>
          </w:p>
        </w:tc>
      </w:tr>
      <w:tr w:rsidR="00D60762" w:rsidTr="0060314E">
        <w:tc>
          <w:tcPr>
            <w:tcW w:w="794" w:type="dxa"/>
            <w:vAlign w:val="center"/>
          </w:tcPr>
          <w:p w:rsidR="00D60762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575" w:type="dxa"/>
            <w:vAlign w:val="center"/>
          </w:tcPr>
          <w:p w:rsidR="00D60762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Intramuscular injection</w:t>
            </w:r>
          </w:p>
        </w:tc>
        <w:tc>
          <w:tcPr>
            <w:tcW w:w="5528" w:type="dxa"/>
            <w:vAlign w:val="center"/>
          </w:tcPr>
          <w:p w:rsidR="00D60762" w:rsidRDefault="00D60762" w:rsidP="00D60762">
            <w:r w:rsidRPr="00E40B5A">
              <w:rPr>
                <w:rFonts w:ascii="Times New Roman" w:hAnsi="Times New Roman" w:cs="Times New Roman"/>
                <w:sz w:val="24"/>
              </w:rPr>
              <w:t xml:space="preserve">Demonstration of IM injection at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vastus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lateralis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site</w:t>
            </w:r>
          </w:p>
        </w:tc>
        <w:tc>
          <w:tcPr>
            <w:tcW w:w="3689" w:type="dxa"/>
          </w:tcPr>
          <w:p w:rsidR="00D60762" w:rsidRPr="007E0C2C" w:rsidRDefault="00D60762" w:rsidP="008E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Anatomy and Physiology</w:t>
            </w:r>
          </w:p>
        </w:tc>
        <w:tc>
          <w:tcPr>
            <w:tcW w:w="1587" w:type="dxa"/>
            <w:vAlign w:val="center"/>
          </w:tcPr>
          <w:p w:rsidR="00D60762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101</w:t>
            </w:r>
          </w:p>
        </w:tc>
      </w:tr>
      <w:tr w:rsidR="00D60762" w:rsidTr="008E2586">
        <w:tc>
          <w:tcPr>
            <w:tcW w:w="794" w:type="dxa"/>
            <w:vAlign w:val="center"/>
          </w:tcPr>
          <w:p w:rsidR="00D60762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575" w:type="dxa"/>
            <w:vAlign w:val="center"/>
          </w:tcPr>
          <w:p w:rsidR="00D60762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Cardiovascular Examination</w:t>
            </w:r>
          </w:p>
        </w:tc>
        <w:tc>
          <w:tcPr>
            <w:tcW w:w="5528" w:type="dxa"/>
            <w:vAlign w:val="center"/>
          </w:tcPr>
          <w:p w:rsidR="00D60762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Demonstration of physical examination of the cardiovascular system</w:t>
            </w:r>
          </w:p>
        </w:tc>
        <w:tc>
          <w:tcPr>
            <w:tcW w:w="3689" w:type="dxa"/>
            <w:vAlign w:val="center"/>
          </w:tcPr>
          <w:p w:rsidR="00D60762" w:rsidRPr="007E0C2C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Medical Surgical Nursing I</w:t>
            </w:r>
          </w:p>
        </w:tc>
        <w:tc>
          <w:tcPr>
            <w:tcW w:w="1587" w:type="dxa"/>
            <w:vAlign w:val="center"/>
          </w:tcPr>
          <w:p w:rsidR="00D60762" w:rsidRPr="007E0C2C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  <w:tr w:rsidR="00D60762" w:rsidTr="008E2586">
        <w:tc>
          <w:tcPr>
            <w:tcW w:w="794" w:type="dxa"/>
            <w:vAlign w:val="center"/>
          </w:tcPr>
          <w:p w:rsidR="00D60762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2575" w:type="dxa"/>
            <w:vAlign w:val="center"/>
          </w:tcPr>
          <w:p w:rsidR="00D60762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Cranial Nerve Examination</w:t>
            </w:r>
          </w:p>
        </w:tc>
        <w:tc>
          <w:tcPr>
            <w:tcW w:w="5528" w:type="dxa"/>
            <w:vAlign w:val="center"/>
          </w:tcPr>
          <w:p w:rsidR="00D60762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Demonstration of physical examination of the cranial nerves. </w:t>
            </w:r>
          </w:p>
        </w:tc>
        <w:tc>
          <w:tcPr>
            <w:tcW w:w="3689" w:type="dxa"/>
            <w:vAlign w:val="center"/>
          </w:tcPr>
          <w:p w:rsidR="00D60762" w:rsidRPr="007E0C2C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Medical Surgical Nursing I</w:t>
            </w:r>
          </w:p>
        </w:tc>
        <w:tc>
          <w:tcPr>
            <w:tcW w:w="1587" w:type="dxa"/>
            <w:vAlign w:val="center"/>
          </w:tcPr>
          <w:p w:rsidR="00D60762" w:rsidRPr="007E0C2C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  <w:tr w:rsidR="00D60762" w:rsidTr="008E2586">
        <w:tc>
          <w:tcPr>
            <w:tcW w:w="794" w:type="dxa"/>
            <w:vAlign w:val="center"/>
          </w:tcPr>
          <w:p w:rsidR="00D60762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575" w:type="dxa"/>
            <w:vAlign w:val="center"/>
          </w:tcPr>
          <w:p w:rsidR="00D60762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Asthma</w:t>
            </w:r>
          </w:p>
        </w:tc>
        <w:tc>
          <w:tcPr>
            <w:tcW w:w="5528" w:type="dxa"/>
            <w:vAlign w:val="center"/>
          </w:tcPr>
          <w:p w:rsidR="00D60762" w:rsidRDefault="00D60762" w:rsidP="00D60762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Animation of pathophysiology of Asthma</w:t>
            </w:r>
          </w:p>
        </w:tc>
        <w:tc>
          <w:tcPr>
            <w:tcW w:w="3689" w:type="dxa"/>
            <w:vAlign w:val="center"/>
          </w:tcPr>
          <w:p w:rsidR="00D60762" w:rsidRPr="007E0C2C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Medical Surgical Nursing I</w:t>
            </w:r>
          </w:p>
        </w:tc>
        <w:tc>
          <w:tcPr>
            <w:tcW w:w="1587" w:type="dxa"/>
            <w:vAlign w:val="center"/>
          </w:tcPr>
          <w:p w:rsidR="00D60762" w:rsidRPr="007E0C2C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  <w:tr w:rsidR="00D60762" w:rsidTr="008E2586">
        <w:tc>
          <w:tcPr>
            <w:tcW w:w="794" w:type="dxa"/>
            <w:vAlign w:val="center"/>
          </w:tcPr>
          <w:p w:rsidR="00D60762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575" w:type="dxa"/>
            <w:vAlign w:val="center"/>
          </w:tcPr>
          <w:p w:rsidR="00D60762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Coagulation cascade</w:t>
            </w:r>
          </w:p>
        </w:tc>
        <w:tc>
          <w:tcPr>
            <w:tcW w:w="5528" w:type="dxa"/>
            <w:vAlign w:val="center"/>
          </w:tcPr>
          <w:p w:rsidR="00D60762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Animation of clotting process</w:t>
            </w:r>
          </w:p>
        </w:tc>
        <w:tc>
          <w:tcPr>
            <w:tcW w:w="3689" w:type="dxa"/>
            <w:vAlign w:val="center"/>
          </w:tcPr>
          <w:p w:rsidR="00D60762" w:rsidRPr="007E0C2C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Medical Surgical Nursing I</w:t>
            </w:r>
          </w:p>
        </w:tc>
        <w:tc>
          <w:tcPr>
            <w:tcW w:w="1587" w:type="dxa"/>
            <w:vAlign w:val="center"/>
          </w:tcPr>
          <w:p w:rsidR="00D60762" w:rsidRPr="007E0C2C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  <w:tr w:rsidR="00D60762" w:rsidTr="008E2586">
        <w:tc>
          <w:tcPr>
            <w:tcW w:w="794" w:type="dxa"/>
            <w:vAlign w:val="center"/>
          </w:tcPr>
          <w:p w:rsidR="00D60762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575" w:type="dxa"/>
            <w:vAlign w:val="center"/>
          </w:tcPr>
          <w:p w:rsidR="00D60762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Wound healing</w:t>
            </w:r>
          </w:p>
        </w:tc>
        <w:tc>
          <w:tcPr>
            <w:tcW w:w="5528" w:type="dxa"/>
            <w:vAlign w:val="center"/>
          </w:tcPr>
          <w:p w:rsidR="00D60762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Animation of wound healing process</w:t>
            </w:r>
          </w:p>
        </w:tc>
        <w:tc>
          <w:tcPr>
            <w:tcW w:w="3689" w:type="dxa"/>
            <w:vAlign w:val="center"/>
          </w:tcPr>
          <w:p w:rsidR="00D60762" w:rsidRPr="007E0C2C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Medical Surgical Nursing I</w:t>
            </w:r>
          </w:p>
        </w:tc>
        <w:tc>
          <w:tcPr>
            <w:tcW w:w="1587" w:type="dxa"/>
            <w:vAlign w:val="center"/>
          </w:tcPr>
          <w:p w:rsidR="00D60762" w:rsidRPr="007E0C2C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  <w:tr w:rsidR="00D60762" w:rsidTr="008E2586">
        <w:tc>
          <w:tcPr>
            <w:tcW w:w="794" w:type="dxa"/>
            <w:vAlign w:val="center"/>
          </w:tcPr>
          <w:p w:rsidR="00D60762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575" w:type="dxa"/>
            <w:vAlign w:val="center"/>
          </w:tcPr>
          <w:p w:rsidR="00D60762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Central line procedure</w:t>
            </w:r>
          </w:p>
        </w:tc>
        <w:tc>
          <w:tcPr>
            <w:tcW w:w="5528" w:type="dxa"/>
            <w:vAlign w:val="center"/>
          </w:tcPr>
          <w:p w:rsidR="00D60762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Animation of </w:t>
            </w:r>
            <w:r w:rsidR="00B1684A">
              <w:rPr>
                <w:rFonts w:ascii="Times New Roman" w:hAnsi="Times New Roman" w:cs="Times New Roman"/>
                <w:sz w:val="24"/>
              </w:rPr>
              <w:t xml:space="preserve">introduction of a central line </w:t>
            </w:r>
          </w:p>
        </w:tc>
        <w:tc>
          <w:tcPr>
            <w:tcW w:w="3689" w:type="dxa"/>
            <w:vAlign w:val="center"/>
          </w:tcPr>
          <w:p w:rsidR="00D60762" w:rsidRPr="007E0C2C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Medical Surgical Nursing I</w:t>
            </w:r>
          </w:p>
        </w:tc>
        <w:tc>
          <w:tcPr>
            <w:tcW w:w="1587" w:type="dxa"/>
            <w:vAlign w:val="center"/>
          </w:tcPr>
          <w:p w:rsidR="00D60762" w:rsidRPr="007E0C2C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  <w:tr w:rsidR="00D60762" w:rsidTr="008E2586">
        <w:tc>
          <w:tcPr>
            <w:tcW w:w="794" w:type="dxa"/>
            <w:vAlign w:val="center"/>
          </w:tcPr>
          <w:p w:rsidR="00D60762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575" w:type="dxa"/>
            <w:vAlign w:val="center"/>
          </w:tcPr>
          <w:p w:rsidR="00D60762" w:rsidRDefault="00B1684A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Ileostomy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D60762" w:rsidRDefault="00B1684A" w:rsidP="008E258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Animation about the formation and maintenance of 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illeostomy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689" w:type="dxa"/>
            <w:vAlign w:val="center"/>
          </w:tcPr>
          <w:p w:rsidR="00D60762" w:rsidRPr="007E0C2C" w:rsidRDefault="00D60762" w:rsidP="008E25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Medical Surgical Nursing I</w:t>
            </w:r>
          </w:p>
        </w:tc>
        <w:tc>
          <w:tcPr>
            <w:tcW w:w="1587" w:type="dxa"/>
            <w:vAlign w:val="center"/>
          </w:tcPr>
          <w:p w:rsidR="00D60762" w:rsidRPr="007E0C2C" w:rsidRDefault="00D60762" w:rsidP="008E25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E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</w:tbl>
    <w:p w:rsidR="00937D92" w:rsidRPr="00937D92" w:rsidRDefault="00937D92" w:rsidP="00A83799">
      <w:pPr>
        <w:jc w:val="center"/>
        <w:rPr>
          <w:rFonts w:ascii="Times New Roman" w:hAnsi="Times New Roman" w:cs="Times New Roman"/>
          <w:sz w:val="24"/>
        </w:rPr>
      </w:pPr>
    </w:p>
    <w:sectPr w:rsidR="00937D92" w:rsidRPr="00937D92" w:rsidSect="00333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83799"/>
    <w:rsid w:val="000C39B5"/>
    <w:rsid w:val="002421EA"/>
    <w:rsid w:val="00333FBA"/>
    <w:rsid w:val="004C4C64"/>
    <w:rsid w:val="00624BC9"/>
    <w:rsid w:val="007E0C2C"/>
    <w:rsid w:val="00937D92"/>
    <w:rsid w:val="00965883"/>
    <w:rsid w:val="00A83799"/>
    <w:rsid w:val="00A876D4"/>
    <w:rsid w:val="00B1684A"/>
    <w:rsid w:val="00B45F9E"/>
    <w:rsid w:val="00CE5C27"/>
    <w:rsid w:val="00D60762"/>
    <w:rsid w:val="00D918A5"/>
    <w:rsid w:val="00EA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2018-11-07T15:58:00Z</dcterms:created>
  <dcterms:modified xsi:type="dcterms:W3CDTF">2018-11-11T15:45:00Z</dcterms:modified>
</cp:coreProperties>
</file>